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A3399" w14:textId="114AF975" w:rsidR="00417E16" w:rsidRPr="008E0D09" w:rsidRDefault="00417E16" w:rsidP="00417E16">
      <w:pPr>
        <w:spacing w:line="240" w:lineRule="auto"/>
        <w:jc w:val="both"/>
        <w:rPr>
          <w:b/>
          <w:sz w:val="24"/>
          <w:szCs w:val="24"/>
        </w:rPr>
      </w:pPr>
      <w:r w:rsidRPr="008E0D09">
        <w:rPr>
          <w:b/>
          <w:sz w:val="24"/>
          <w:szCs w:val="24"/>
        </w:rPr>
        <w:t>A LA CONSEJERIA DE SOSTENIBILIDAD, MEDIO AMBIENTE Y ECONOMIA AZUL</w:t>
      </w:r>
      <w:r w:rsidR="00EB542C">
        <w:rPr>
          <w:b/>
          <w:sz w:val="24"/>
          <w:szCs w:val="24"/>
        </w:rPr>
        <w:t xml:space="preserve"> DE LA JUNTA DE ANDALUCIA</w:t>
      </w:r>
    </w:p>
    <w:p w14:paraId="1AA4D20C" w14:textId="77777777" w:rsidR="00236B48" w:rsidRDefault="00236B48" w:rsidP="00426007"/>
    <w:p w14:paraId="59960A62" w14:textId="652962C8" w:rsidR="00236B48" w:rsidRDefault="00236B48" w:rsidP="00426007">
      <w:r>
        <w:t>D/DÑA</w:t>
      </w:r>
      <w:r w:rsidR="00426007">
        <w:t>.</w:t>
      </w:r>
      <w:r>
        <w:t xml:space="preserve">                                                                                     CON DNI                          Y DOMICILIO EN                    </w:t>
      </w:r>
    </w:p>
    <w:p w14:paraId="6D7A78DB" w14:textId="414A1AD5" w:rsidR="00236B48" w:rsidRDefault="00236B48" w:rsidP="00426007">
      <w:r>
        <w:t xml:space="preserve">                                                                                                                                                                       </w:t>
      </w:r>
      <w:r w:rsidR="00426007">
        <w:t xml:space="preserve">EN CALIDAD DE CIUDADANO/A INTERESADO/A EN LA PROTECCIÓN DEL LITORAL DE RINCÓN DE </w:t>
      </w:r>
      <w:r w:rsidR="00426007" w:rsidRPr="00236B48">
        <w:t xml:space="preserve">LA VICTORIA, </w:t>
      </w:r>
    </w:p>
    <w:p w14:paraId="52F42A8E" w14:textId="77777777" w:rsidR="00236B48" w:rsidRPr="00236B48" w:rsidRDefault="00236B48" w:rsidP="00426007"/>
    <w:p w14:paraId="679E885D" w14:textId="272C0811" w:rsidR="00426007" w:rsidRDefault="00426007" w:rsidP="00426007">
      <w:r w:rsidRPr="00236B48">
        <w:rPr>
          <w:b/>
        </w:rPr>
        <w:t>EXPONE:</w:t>
      </w:r>
    </w:p>
    <w:p w14:paraId="41EB73C5" w14:textId="34E44751" w:rsidR="00426007" w:rsidRDefault="00426007" w:rsidP="00426007">
      <w:r>
        <w:t xml:space="preserve">QUE, HABIENDO TENIDO CONOCIMIENTO DEL PROYECTO DE OCUPACIÓN DEL DOMINIO PÚBLICO MARÍTIMO-TERRESTRE PARA LA INSTALACIÓN DE UN EMBARCADERO EN LA PLAYA DE LA CALA DEL MORAL, CORRESPONDIENTE AL EXPEDIENTE </w:t>
      </w:r>
      <w:r w:rsidRPr="00426007">
        <w:t>CN02-25-MA-0004</w:t>
      </w:r>
      <w:r>
        <w:t xml:space="preserve"> Y SOMETIDO A INFORMACIÓN PÚBLICA, PRESENTA LAS SIGUIENTES ALEGACIONES:</w:t>
      </w:r>
    </w:p>
    <w:p w14:paraId="00C515C7" w14:textId="77777777" w:rsidR="00426007" w:rsidRDefault="00426007" w:rsidP="00426007">
      <w:r>
        <w:t>1. QUE DICHO PROYECTO SUPONE UNA OCUPACIÓN INNECESARIA Y LESIVA DEL LITORAL, AFECTANDO AL USO PÚBLICO PRIORITARIO DE LA PLAYA.</w:t>
      </w:r>
    </w:p>
    <w:p w14:paraId="23E1122A" w14:textId="77777777" w:rsidR="00426007" w:rsidRDefault="00426007" w:rsidP="00426007">
      <w:r>
        <w:t>2. QUE NO CONSTA UN ESTUDIO DE IMPACTO AMBIENTAL COMPLETO QUE EVALÚE LOS EFECTOS SOBRE LA BIODIVERSIDAD MARINA, LA DINÁMICA LITORAL Y EL RIESGO DE EROSIÓN.</w:t>
      </w:r>
    </w:p>
    <w:p w14:paraId="0C82A8CF" w14:textId="77777777" w:rsidR="00426007" w:rsidRDefault="00426007" w:rsidP="00426007">
      <w:r>
        <w:t>3. QUE EL PROYECTO CARECE DE INTEGRACIÓN PAISAJÍSTICA Y COMPATIBILIDAD CON LA NORMATIVA URBANÍSTICA MUNICIPAL.</w:t>
      </w:r>
    </w:p>
    <w:p w14:paraId="52272A4D" w14:textId="7C1166DE" w:rsidR="00236B48" w:rsidRDefault="00426007" w:rsidP="00426007">
      <w:r>
        <w:t>4. QUE NO SE HAN CONTEMPLADO ALTERNATIVAS MENOS IMPACTANTES NI SE HA PROMOVIDO UN PROCESO DE PARTICIPACIÓN CIUDADANA TRANSPARENTE.</w:t>
      </w:r>
    </w:p>
    <w:p w14:paraId="42A45852" w14:textId="77777777" w:rsidR="00236B48" w:rsidRDefault="00236B48" w:rsidP="00426007"/>
    <w:p w14:paraId="16FAF9D7" w14:textId="162A2F79" w:rsidR="00426007" w:rsidRPr="00236B48" w:rsidRDefault="00426007" w:rsidP="00426007">
      <w:pPr>
        <w:rPr>
          <w:b/>
        </w:rPr>
      </w:pPr>
      <w:r w:rsidRPr="00236B48">
        <w:rPr>
          <w:b/>
        </w:rPr>
        <w:t>SOLICITA</w:t>
      </w:r>
      <w:r w:rsidR="00236B48">
        <w:rPr>
          <w:b/>
        </w:rPr>
        <w:t>:</w:t>
      </w:r>
    </w:p>
    <w:p w14:paraId="5FDDF349" w14:textId="35DD1D6D" w:rsidR="00CA6A0B" w:rsidRDefault="00426007" w:rsidP="00426007">
      <w:r>
        <w:t>QUE SE PARALICE LA TRAMITACIÓN DEL PROYECTO HASTA QUE SE GARANTICE LA PLENA TRANSPARENCIA, SE REALICE UNA EVALUACIÓN AMBIENTAL RIGUROSA Y SE ESTUDIEN ALTERNATIVAS SOSTENIBLES.</w:t>
      </w:r>
    </w:p>
    <w:p w14:paraId="7EBEBE0E" w14:textId="77777777" w:rsidR="00236B48" w:rsidRDefault="00236B48" w:rsidP="00426007"/>
    <w:p w14:paraId="62DCD8F3" w14:textId="2D7F7E6A" w:rsidR="00236B48" w:rsidRDefault="00236B48" w:rsidP="00426007">
      <w:r>
        <w:t>En                                                         a         de                       de 2025</w:t>
      </w:r>
    </w:p>
    <w:p w14:paraId="29D70CEC" w14:textId="77777777" w:rsidR="00236B48" w:rsidRDefault="00236B48" w:rsidP="00426007"/>
    <w:p w14:paraId="524DF04E" w14:textId="31DE3856" w:rsidR="00236B48" w:rsidRDefault="00236B48" w:rsidP="00426007"/>
    <w:p w14:paraId="35240114" w14:textId="77777777" w:rsidR="00236B48" w:rsidRDefault="00236B48" w:rsidP="00426007"/>
    <w:p w14:paraId="2757F3AE" w14:textId="742C1CF8" w:rsidR="00236B48" w:rsidRDefault="00236B48" w:rsidP="00426007"/>
    <w:p w14:paraId="2EA0A925" w14:textId="1BAF5F0D" w:rsidR="00236B48" w:rsidRDefault="00236B48" w:rsidP="00426007">
      <w:r>
        <w:t>Fdº</w:t>
      </w:r>
      <w:bookmarkStart w:id="0" w:name="_GoBack"/>
      <w:bookmarkEnd w:id="0"/>
      <w:r>
        <w:t>:</w:t>
      </w:r>
    </w:p>
    <w:sectPr w:rsidR="00236B48" w:rsidSect="004260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0B"/>
    <w:rsid w:val="00186E37"/>
    <w:rsid w:val="00236B48"/>
    <w:rsid w:val="00417E16"/>
    <w:rsid w:val="00426007"/>
    <w:rsid w:val="00AD3DD2"/>
    <w:rsid w:val="00CA6A0B"/>
    <w:rsid w:val="00EB179C"/>
    <w:rsid w:val="00EB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E153"/>
  <w15:chartTrackingRefBased/>
  <w15:docId w15:val="{A4294E32-5501-4425-A6E0-AC0E4590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Mateos de Luna</dc:creator>
  <cp:keywords/>
  <dc:description/>
  <cp:lastModifiedBy>Ana</cp:lastModifiedBy>
  <cp:revision>9</cp:revision>
  <dcterms:created xsi:type="dcterms:W3CDTF">2025-09-10T10:45:00Z</dcterms:created>
  <dcterms:modified xsi:type="dcterms:W3CDTF">2025-09-10T22:16:00Z</dcterms:modified>
</cp:coreProperties>
</file>